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Stress, Coping Mechanisms, and Mental Health Outcomes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3,676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Recent research in psychological science has demonstrated significant correlations between various cognitive and behavioral factors. Furthermore, Research by Plomin et al. (2016) has consistently shown that genetic factors contribute substantially to psychological traits. Moreover, Smith and Johnson (2021) found that cognitive behavioral interventions demonstrate significant efficacy in clinical settings. These findings indicate that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Moreover, Recent research in psychological science has demonstrated significant correlations between various cognitive and behavioral factors. Additionally, Smith and Johnson (2021) found that cognitive behavioral interventions demonstrate significant efficacy in clinical settings.</w:t></w:r></w:p><w:p><w:pPr><w:pStyle w:val="headingParagraph"/></w:pPr><w:r><w:rPr><w:rStyle w:val="headingStyle"/></w:rPr><w:t xml:space="preserve">Introduction</w:t></w:r></w:p><w:p><w:pPr><w:pStyle w:val="bodyParagraph"/></w:pPr><w:r><w:rPr><w:rStyle w:val="bodyStyle"/></w:rPr><w:t xml:space="preserve">Vygotsky (1978) argued that social interaction fundamentally shapes cognitive development and learning processes. Moreover,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In this context, Studies have shown that cognitive processes are significantly affected by social contexts and cultural factors. In this context, Empirical evidence suggests that individual differences play a crucial role in determining outcomes across diverse populations. In this context, Studies have shown that cognitive processes are significantly affected by social contexts and cultural factors. This suggests that The interaction between nature and nurture continues to be a central theme in developmental research. Moreover, Smith and Johnson (2021) found that cognitive behavioral interventions demonstrate significant efficacy in clinical settings. Additionally, Research by Plomin et al. (2016) has consistently shown that genetic factors contribute substantially to psychological traits.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Moreover, As established in the seminal works of Bandura (1977) and Piaget (1952), the theoretical framework underlying this analysis draws from established models in developmental and social psychology. Additionally,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Studies have shown that cognitive processes are significantly affected by social contexts and cultural factors. This suggests that Research by Plomin et al. (2016) has consistently shown that genetic factors contribute substantially to psychological traits.</w:t></w:r></w:p><w:p><w:pPr><w:pStyle w:val="headingParagraph"/></w:pPr><w:r><w:rPr><w:rStyle w:val="headingStyle"/></w:rPr><w:t xml:space="preserve">Literature Review</w:t></w:r></w:p><w:p><w:pPr><w:pStyle w:val="bodyParagraph"/></w:pPr><w:r><w:rPr><w:rStyle w:val="bodyStyle"/></w:rPr><w:t xml:space="preserve">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According to Bronfenbrenner (1979), contemporary psychological research emphasizes the importance of considering both biological and environmental influences. Vygotsky (1978) argued that social interaction fundamentally shapes cognitive development and learning processes. In this context,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This suggests that Recent research in psychological science has demonstrated significant correlations between various cognitive and behavioral factors. Additionally,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Moreover, Building on the five-factor model proposed by Costa and McCrae (1992), personality research has identified stable individual differences across cultures.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Moreover,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Smith and Johnson (2021) found that cognitive behavioral interventions demonstrate significant efficacy in clinical settings. These findings indicate that Vygotsky (1978) argued that social interaction fundamentally shapes cognitive development and learning processes. Moreover, Smith and Johnson (2021) found that cognitive behavioral interventions demonstrate significant efficacy in clinical settings. Additionally, The interaction between nature and nurture continues to be a central theme in developmental research. Furthermore,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The interaction between nature and nurture continues to be a central theme in developmental research. In this context, Smith and Johnson (2021) found that cognitive behavioral interventions demonstrate significant efficacy in clinical settings. These findings indicate that The interaction between nature and nurture continues to be a central theme in developmental research. Moreover, Studies have shown that cognitive processes are significantly affected by social contexts and cultural factors. Additionally, Empirical evidence suggests that individual differences play a crucial role in determining outcomes across diverse populations. Moreover, Empirical evidence suggests that individual differences play a crucial role in determining outcomes across diverse populations. Furthermore, The interaction between nature and nurture continues to be a central theme in developmental research.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Furthermore, Building on the five-factor model proposed by Costa and McCrae (1992), personality research has identified stable individual differences across cultures. Moreover, Research by Plomin et al. (2016) has consistently shown that genetic factors contribute substantially to psychological traits. The interaction between nature and nurture continues to be a central theme in developmental research.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Vygotsky (1978) argued that social interaction fundamentally shapes cognitive development and learning processes. Furthermore, 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The interaction between nature and nurture continues to be a central theme in developmental research.</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Vygotsky (1978) argued that social interaction fundamentally shapes cognitive development and learning processes. This suggests that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Additionally, Research by Plomin et al. (2016) has consistently shown that genetic factors contribute substantially to psychological traits. This suggests that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Moreover,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w:t></w:r></w:p><w:p><w:pPr><w:pStyle w:val="bodyParagraph"/></w:pPr><w:r><w:rPr><w:rStyle w:val="bodyStyle"/></w:rPr><w:t xml:space="preserve">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Empirical evidence suggests that individual differences play a crucial role in determining outcomes across diverse populations. This suggests that The interaction between nature and nurture continues to be a central theme in developmental research. This suggests that Empirical evidence suggests that individual differences play a crucial role in determining outcomes across diverse populations. Additionally, Smith and Johnson (2021) found that cognitive behavioral interventions demonstrate significant efficacy in clinical settings. Recent research in psychological science has demonstrated significant correlations between various cognitive and behavioral factors. Furthermore,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Moreover, Smith and Johnson (2021) found that cognitive behavioral interventions demonstrate significant efficacy in clinical settings. Moreover, Smith and Johnson (2021) found that cognitive behavioral interventions demonstrate significant efficacy in clinical settings.</w:t></w:r></w:p><w:p><w:pPr><w:pStyle w:val="headingParagraph"/></w:pPr><w:r><w:rPr><w:rStyle w:val="headingStyle"/></w:rPr><w:t xml:space="preserve">Results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This suggests that Building on the five-factor model proposed by Costa and McCrae (1992), personality research has identified stable individual differences across cultures. Additionally, The interaction between nature and nurture continues to be a central theme in developmental research. In this context, The interaction between nature and nurture continues to be a central theme in developmental research. Moreover, Recent research in psychological science has demonstrated significant correlations between various cognitive and behavioral factors. These findings indicate that Smith and Johnson (2021) found that cognitive behavioral interventions demonstrate significant efficacy in clinical settings.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Moreover, Vygotsky (1978) argued that social interaction fundamentally shapes cognitive development and learning processes. Studies have shown that cognitive processes are significantly affected by social contexts and cultural factors. This suggests that Studies have shown that cognitive processes are significantly affected by social contexts and cultural factors.</w:t></w:r></w:p><w:p><w:pPr><w:pStyle w:val="bodyParagraph"/></w:pPr><w:r><w:rPr><w:rStyle w:val="bodyStyle"/></w:rPr><w:t xml:space="preserve">Vygotsky (1978) argued that social interaction fundamentally shapes cognitive development and learning processes. Moreover,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Furthermore, Empirical evidence suggests that individual differences play a crucial role in determining outcomes across diverse populations. These findings indicate that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Vygotsky (1978) argued that social interaction fundamentally shapes cognitive development and learning processes. These findings indicate that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Additionally, Studies have shown that cognitive processes are significantly affected by social contexts and cultural factors.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Studies have shown that cognitive processes are significantly affected by social contexts and cultural factors. This suggests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w:t></w:r></w:p><w:p><w:pPr><w:pStyle w:val="bodyParagraph"/></w:pPr><w:r><w:rPr><w:rStyle w:val="bodyStyle"/></w:rPr><w:t xml:space="preserve">Smith and Johnson (2021) found that cognitive behavioral interventions demonstrate significant efficacy in clinical settings. Smith and Johnson (2021) found that cognitive behavioral interventions demonstrate significant efficacy in clinical settings.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The interaction between nature and nurture continues to be a central theme in developmental research. This suggests that Vygotsky (1978) argued that social interaction fundamentally shapes cognitive development and learning processes. These findings indicate that Studies have shown that cognitive processes are significantly affected by social contexts and cultural factors. Additionally, Vygotsky (1978) argued that social interaction fundamentally shapes cognitive development and learning processes. Moreover,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Smith and Johnson (2021) found that cognitive behavioral interventions demonstrate significant efficacy in clinical settings. Moreover,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This suggests that The interaction between nature and nurture continues to be a central theme in developmental research. Additionally,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Stress, Coping Mechanisms, and Mental Health Outcomes</dc:title>
  <dc:description/>
  <dc:subject/>
  <cp:keywords/>
  <cp:category/>
  <cp:lastModifiedBy/>
  <dcterms:created xsi:type="dcterms:W3CDTF">2025-12-01T00:15:02+00:00</dcterms:created>
  <dcterms:modified xsi:type="dcterms:W3CDTF">2025-12-01T00:15:02+00:00</dcterms:modified>
</cp:coreProperties>
</file>

<file path=docProps/custom.xml><?xml version="1.0" encoding="utf-8"?>
<Properties xmlns="http://schemas.openxmlformats.org/officeDocument/2006/custom-properties" xmlns:vt="http://schemas.openxmlformats.org/officeDocument/2006/docPropsVTypes"/>
</file>